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r>
        <w:rPr>
          <w:rFonts w:ascii="Calibri" w:hAnsi="Calibri"/>
          <w:b/>
          <w:i w:val="0"/>
          <w:sz w:val="32"/>
          <w:u w:val="none"/>
        </w:rPr>
        <w:t>Smit Luvani</w:t>
      </w:r>
    </w:p>
    <w:p>
      <w:pPr>
        <w:spacing w:after="240" w:line="276" w:lineRule="auto"/>
      </w:pPr>
      <w:r>
        <w:rPr>
          <w:rFonts w:ascii="Calibri" w:hAnsi="Calibri"/>
          <w:i w:val="0"/>
          <w:u w:val="none"/>
        </w:rPr>
        <w:t>24.04.2026</w:t>
      </w:r>
    </w:p>
    <w:p>
      <w:pPr>
        <w:spacing w:after="0" w:line="276" w:lineRule="auto"/>
      </w:pPr>
      <w:r>
        <w:rPr>
          <w:rFonts w:ascii="Calibri" w:hAnsi="Calibri"/>
          <w:i w:val="0"/>
          <w:u w:val="none"/>
        </w:rPr>
        <w:t>Hiring Team</w:t>
      </w:r>
    </w:p>
    <w:p>
      <w:pPr>
        <w:spacing w:after="0" w:line="276" w:lineRule="auto"/>
      </w:pPr>
      <w:r>
        <w:rPr>
          <w:rFonts w:ascii="Calibri" w:hAnsi="Calibri"/>
          <w:i w:val="0"/>
          <w:u w:val="none"/>
        </w:rPr>
        <w:t>HalloPetra</w:t>
      </w:r>
    </w:p>
    <w:p>
      <w:pPr>
        <w:spacing w:after="0" w:line="276" w:lineRule="auto"/>
      </w:pPr>
      <w:r>
        <w:rPr>
          <w:rFonts w:ascii="Calibri" w:hAnsi="Calibri"/>
          <w:i w:val="0"/>
          <w:u w:val="none"/>
        </w:rPr>
        <w:t>Berlin, Germany</w:t>
      </w:r>
    </w:p>
    <w:p>
      <w:pPr>
        <w:spacing w:line="276" w:lineRule="auto"/>
      </w:pPr>
    </w:p>
    <w:p>
      <w:pPr>
        <w:spacing w:after="240" w:line="276" w:lineRule="auto"/>
      </w:pPr>
      <w:r>
        <w:rPr>
          <w:rFonts w:ascii="Calibri" w:hAnsi="Calibri"/>
          <w:b/>
          <w:i w:val="0"/>
          <w:sz w:val="24"/>
          <w:u w:val="none"/>
        </w:rPr>
        <w:t>Betreff: Bewerbung als Lead Engineer (Fullstack)</w:t>
      </w:r>
    </w:p>
    <w:p>
      <w:pPr>
        <w:spacing w:after="200" w:line="276" w:lineRule="auto"/>
      </w:pPr>
      <w:r>
        <w:rPr>
          <w:rFonts w:ascii="Calibri" w:hAnsi="Calibri"/>
          <w:i w:val="0"/>
          <w:sz w:val="22"/>
          <w:u w:val="none"/>
        </w:rPr>
        <w:t>Die Leistung von HalloPetra, monatlich 300.000 Telefonminuten für über 2.000 Unternehmen zu verwalten, spiegelt die gleichen Skalierbarkeitsherausforderungen wider, die ich bei der Entwicklung einer DATEV-konformen Finanzrekonkiliierungsplattform für europäische E-Commerce-Händler bewältigt habe – eine Lösung, die 15+ Marktplätze und Zahlungsanbieter abdeckte. Bei Zeitner GmbH entwarf ich von Grund auf Backend-Systeme, integrierte Drittanbieter-APIs und optimierte PostgreSQL-Performance, um Hochdurchsatz-Transaktionsverarbeitung zu ermöglichen. Diese Erfahrung ist direkt auf die Skalierung von HalloPetras Sprach- und ERP-Workflows übertragbar.</w:t>
      </w:r>
    </w:p>
    <w:p>
      <w:pPr>
        <w:spacing w:after="200" w:line="276" w:lineRule="auto"/>
      </w:pPr>
      <w:r>
        <w:rPr>
          <w:rFonts w:ascii="Calibri" w:hAnsi="Calibri"/>
          <w:i w:val="0"/>
          <w:sz w:val="22"/>
          <w:u w:val="none"/>
        </w:rPr>
        <w:t>Meine Arbeit an DATEV-Konformität erforderte tiefgehende ERP-Systemintegration, eine Fähigkeit, die entscheidend für HalloPetras Phase 2-Erweiterung in E-Mail, Chat und Dokumentenmanagement ist. Ich leitete die Architektur eines Node.js-basierten Backends, das Echtzeitdaten aus 15+ Zahlungsanbietern verarbeitete und durch automatisierte Workflow-Optimierung Rekonkiliierungsfehler um 40 % reduzierte. Ähnlich baute ich interne Tools mit TypeScript und Supabase, die manuelle Dateneingaben um 60 % senkten – ein Ziel, das mit HalloPetras Bedarf an End-zu-End-Automatisierung übereinstimmt. Meine Erfahrung mit Twilio-Telefonintegration bei Zeitner passt direkt in HalloPetras aktuelle Stack, um sofort bei Verbesserungen des Sprachsystems beizutragen.</w:t>
      </w:r>
    </w:p>
    <w:p>
      <w:pPr>
        <w:spacing w:after="200" w:line="276" w:lineRule="auto"/>
      </w:pPr>
      <w:r>
        <w:rPr>
          <w:rFonts w:ascii="Calibri" w:hAnsi="Calibri"/>
          <w:i w:val="0"/>
          <w:sz w:val="22"/>
          <w:u w:val="none"/>
        </w:rPr>
        <w:t>Ich freue mich auf die Möglichkeit, direkt mit Gründern zusammenzuarbeiten, um reale Probleme für deutsche KMUs zu lösen. Meine Erfahrung zeigt, dass ich Architekturentscheidungen übernehme, Systeme unter Druck skalieren und messbaren Geschäftsimpact liefern kann. Ich bin innerhalb von zwei Wochen verfügbar und freue mich auf das Gespräch, um zu besprechen, wie meine Erfahrungen mit HalloPetras Vision übereinstimmen.</w:t>
      </w:r>
    </w:p>
    <w:p>
      <w:pPr>
        <w:spacing w:before="240" w:line="276" w:lineRule="auto"/>
      </w:pPr>
      <w:r>
        <w:rPr>
          <w:rFonts w:ascii="Calibri" w:hAnsi="Calibri"/>
          <w:i w:val="0"/>
          <w:u w:val="none"/>
        </w:rPr>
        <w:t>Mit freundlichen Grüßen</w:t>
      </w:r>
    </w:p>
    <w:p>
      <w:pPr>
        <w:spacing w:line="276" w:lineRule="auto"/>
      </w:pPr>
    </w:p>
    <w:p>
      <w:pPr>
        <w:spacing w:line="276" w:lineRule="auto"/>
      </w:pPr>
      <w:r>
        <w:rPr>
          <w:rFonts w:ascii="Calibri" w:hAnsi="Calibri"/>
          <w:b/>
          <w:i w:val="0"/>
          <w:u w:val="none"/>
        </w:rPr>
        <w:t>Smit Luvani</w:t>
      </w:r>
    </w:p>
    <w:sectPr w:rsidR="00FC693F" w:rsidRPr="0006063C" w:rsidSect="00034616">
      <w:pgSz w:w="12240" w:h="15840"/>
      <w:pgMar w:top="1440" w:right="1656" w:bottom="144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0" w:before="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